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0" w:rsidRDefault="00E213F0" w:rsidP="00782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03" w:rsidRPr="00420F03" w:rsidRDefault="00420F03" w:rsidP="00782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6C" w:rsidRPr="00B8126C" w:rsidRDefault="00B8126C" w:rsidP="00782FC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126C">
        <w:rPr>
          <w:rFonts w:ascii="Times New Roman" w:hAnsi="Times New Roman" w:cs="Times New Roman"/>
          <w:b/>
          <w:sz w:val="56"/>
          <w:szCs w:val="56"/>
        </w:rPr>
        <w:t>Komunitní centrum Nebužely</w:t>
      </w:r>
    </w:p>
    <w:p w:rsidR="00E213F0" w:rsidRDefault="00B8126C" w:rsidP="00782FC4">
      <w:pPr>
        <w:pStyle w:val="Normlnweb"/>
        <w:spacing w:after="0" w:afterAutospacing="0"/>
        <w:jc w:val="center"/>
        <w:rPr>
          <w:b/>
          <w:sz w:val="56"/>
          <w:szCs w:val="56"/>
        </w:rPr>
      </w:pPr>
      <w:r w:rsidRPr="00B8126C">
        <w:rPr>
          <w:b/>
          <w:sz w:val="56"/>
          <w:szCs w:val="56"/>
        </w:rPr>
        <w:t xml:space="preserve">zve </w:t>
      </w:r>
      <w:r w:rsidR="00E213F0">
        <w:rPr>
          <w:b/>
          <w:sz w:val="56"/>
          <w:szCs w:val="56"/>
        </w:rPr>
        <w:t>v p</w:t>
      </w:r>
      <w:r w:rsidR="00420F03">
        <w:rPr>
          <w:b/>
          <w:sz w:val="56"/>
          <w:szCs w:val="56"/>
        </w:rPr>
        <w:t>átek</w:t>
      </w:r>
      <w:r w:rsidR="00E213F0">
        <w:rPr>
          <w:b/>
          <w:sz w:val="56"/>
          <w:szCs w:val="56"/>
        </w:rPr>
        <w:t xml:space="preserve"> </w:t>
      </w:r>
      <w:proofErr w:type="gramStart"/>
      <w:r w:rsidR="00420F03">
        <w:rPr>
          <w:b/>
          <w:sz w:val="56"/>
          <w:szCs w:val="56"/>
        </w:rPr>
        <w:t>19</w:t>
      </w:r>
      <w:r w:rsidR="00E213F0">
        <w:rPr>
          <w:b/>
          <w:sz w:val="56"/>
          <w:szCs w:val="56"/>
        </w:rPr>
        <w:t>.1</w:t>
      </w:r>
      <w:r w:rsidR="00AB5917">
        <w:rPr>
          <w:b/>
          <w:sz w:val="56"/>
          <w:szCs w:val="56"/>
        </w:rPr>
        <w:t>1</w:t>
      </w:r>
      <w:r w:rsidR="00E213F0">
        <w:rPr>
          <w:b/>
          <w:sz w:val="56"/>
          <w:szCs w:val="56"/>
        </w:rPr>
        <w:t>.2021</w:t>
      </w:r>
      <w:proofErr w:type="gramEnd"/>
      <w:r w:rsidR="00E213F0">
        <w:rPr>
          <w:b/>
          <w:sz w:val="56"/>
          <w:szCs w:val="56"/>
        </w:rPr>
        <w:t xml:space="preserve"> </w:t>
      </w:r>
    </w:p>
    <w:p w:rsidR="00F75216" w:rsidRDefault="00E213F0" w:rsidP="00782FC4">
      <w:pPr>
        <w:pStyle w:val="Normlnweb"/>
        <w:spacing w:after="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od 16.</w:t>
      </w:r>
      <w:r w:rsidR="00420F03">
        <w:rPr>
          <w:b/>
          <w:sz w:val="56"/>
          <w:szCs w:val="56"/>
        </w:rPr>
        <w:t>30</w:t>
      </w:r>
      <w:r>
        <w:rPr>
          <w:b/>
          <w:sz w:val="56"/>
          <w:szCs w:val="56"/>
        </w:rPr>
        <w:t xml:space="preserve"> hodin </w:t>
      </w:r>
      <w:r w:rsidR="00782FC4">
        <w:rPr>
          <w:b/>
          <w:sz w:val="56"/>
          <w:szCs w:val="56"/>
        </w:rPr>
        <w:t>do knihovny</w:t>
      </w:r>
      <w:r w:rsidR="00AB5917">
        <w:rPr>
          <w:b/>
          <w:sz w:val="56"/>
          <w:szCs w:val="56"/>
        </w:rPr>
        <w:t xml:space="preserve"> </w:t>
      </w:r>
    </w:p>
    <w:p w:rsidR="00782FC4" w:rsidRDefault="00782FC4" w:rsidP="00782FC4">
      <w:pPr>
        <w:pStyle w:val="Normlnweb"/>
        <w:spacing w:after="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</w:t>
      </w:r>
      <w:r w:rsidR="00AB5917">
        <w:rPr>
          <w:b/>
          <w:sz w:val="56"/>
          <w:szCs w:val="56"/>
        </w:rPr>
        <w:t xml:space="preserve"> </w:t>
      </w:r>
      <w:r w:rsidR="00420F03">
        <w:rPr>
          <w:b/>
          <w:sz w:val="56"/>
          <w:szCs w:val="56"/>
        </w:rPr>
        <w:t>muzikoterapii s p. Janou Laubovou.</w:t>
      </w:r>
    </w:p>
    <w:p w:rsidR="00420F03" w:rsidRPr="00420F03" w:rsidRDefault="00420F03" w:rsidP="00782FC4">
      <w:pPr>
        <w:pStyle w:val="Normlnweb"/>
        <w:spacing w:after="0" w:afterAutospacing="0"/>
        <w:jc w:val="center"/>
        <w:rPr>
          <w:b/>
          <w:sz w:val="28"/>
          <w:szCs w:val="28"/>
        </w:rPr>
      </w:pPr>
    </w:p>
    <w:p w:rsidR="00420F03" w:rsidRPr="00420F03" w:rsidRDefault="00420F03" w:rsidP="00782FC4">
      <w:pPr>
        <w:pStyle w:val="Normlnweb"/>
        <w:spacing w:after="0" w:afterAutospacing="0"/>
        <w:jc w:val="center"/>
        <w:rPr>
          <w:b/>
        </w:rPr>
      </w:pPr>
    </w:p>
    <w:p w:rsidR="00420F03" w:rsidRDefault="00420F03" w:rsidP="00420F03">
      <w:pPr>
        <w:spacing w:after="10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Jedná se o </w:t>
      </w:r>
      <w:proofErr w:type="spellStart"/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>muzikohraní</w:t>
      </w:r>
      <w:proofErr w:type="spellEnd"/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s prvky muzikoterapie. Děti i rodiče se seznámí s nejrůznějšími </w:t>
      </w:r>
      <w:proofErr w:type="spellStart"/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>muzikoterapeutickýmí</w:t>
      </w:r>
      <w:proofErr w:type="spellEnd"/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a etnickými hudebními nástroji, na které je velmi snadné zahrát. </w:t>
      </w:r>
    </w:p>
    <w:p w:rsidR="00420F03" w:rsidRDefault="00420F03" w:rsidP="00420F03">
      <w:pPr>
        <w:spacing w:after="10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Poradím jak hudbu využít v domácím prostředí např. pro rozvoj řeči, školních dovedností, </w:t>
      </w:r>
    </w:p>
    <w:p w:rsidR="00420F03" w:rsidRPr="00420F03" w:rsidRDefault="00420F03" w:rsidP="00420F03">
      <w:pPr>
        <w:spacing w:after="100" w:line="240" w:lineRule="auto"/>
        <w:jc w:val="center"/>
        <w:rPr>
          <w:b/>
          <w:bCs/>
          <w:i/>
          <w:iCs/>
          <w:color w:val="00B050"/>
          <w:sz w:val="28"/>
          <w:szCs w:val="28"/>
          <w:u w:val="single"/>
        </w:rPr>
      </w:pPr>
      <w:proofErr w:type="gramStart"/>
      <w:r w:rsidRPr="00420F03">
        <w:rPr>
          <w:rFonts w:ascii="Times New Roman" w:hAnsi="Times New Roman" w:cs="Times New Roman"/>
          <w:b/>
          <w:sz w:val="32"/>
          <w:szCs w:val="32"/>
          <w:lang w:eastAsia="cs-CZ"/>
        </w:rPr>
        <w:t>motoriky a pod.</w:t>
      </w:r>
      <w:bookmarkStart w:id="0" w:name="_GoBack"/>
      <w:bookmarkEnd w:id="0"/>
      <w:proofErr w:type="gramEnd"/>
    </w:p>
    <w:sectPr w:rsidR="00420F03" w:rsidRPr="00420F03" w:rsidSect="00B8126C">
      <w:headerReference w:type="default" r:id="rId8"/>
      <w:pgSz w:w="16838" w:h="11906" w:orient="landscape"/>
      <w:pgMar w:top="1417" w:right="11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F3" w:rsidRDefault="008B32F3" w:rsidP="00F45E7E">
      <w:pPr>
        <w:spacing w:after="0" w:line="240" w:lineRule="auto"/>
      </w:pPr>
      <w:r>
        <w:separator/>
      </w:r>
    </w:p>
  </w:endnote>
  <w:endnote w:type="continuationSeparator" w:id="0">
    <w:p w:rsidR="008B32F3" w:rsidRDefault="008B32F3" w:rsidP="00F4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F3" w:rsidRDefault="008B32F3" w:rsidP="00F45E7E">
      <w:pPr>
        <w:spacing w:after="0" w:line="240" w:lineRule="auto"/>
      </w:pPr>
      <w:r>
        <w:separator/>
      </w:r>
    </w:p>
  </w:footnote>
  <w:footnote w:type="continuationSeparator" w:id="0">
    <w:p w:rsidR="008B32F3" w:rsidRDefault="008B32F3" w:rsidP="00F4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41" w:rsidRDefault="001B2A13">
    <w:pPr>
      <w:pStyle w:val="Zhlav"/>
    </w:pPr>
    <w:r>
      <w:rPr>
        <w:noProof/>
        <w:lang w:eastAsia="cs-CZ"/>
      </w:rPr>
      <w:drawing>
        <wp:inline distT="0" distB="0" distL="0" distR="0" wp14:anchorId="2D57A0E9" wp14:editId="15C4C89D">
          <wp:extent cx="5193030" cy="1078230"/>
          <wp:effectExtent l="0" t="0" r="7620" b="7620"/>
          <wp:docPr id="2" name="Obrázek 2" descr="C:\Users\czp\AppData\Local\Microsoft\Windows\INetCache\Content.Word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zp\AppData\Local\Microsoft\Windows\INetCache\Content.Word\Logo OPZ barevn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03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A13" w:rsidRDefault="001B2A13">
    <w:pPr>
      <w:pStyle w:val="Zhlav"/>
    </w:pPr>
    <w:r>
      <w:t>Registrační číslo CZ.03.2.65/0.0/0.0/16_047/0010170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F"/>
    <w:rsid w:val="0003306F"/>
    <w:rsid w:val="000469BF"/>
    <w:rsid w:val="00115704"/>
    <w:rsid w:val="001B2A13"/>
    <w:rsid w:val="001E305F"/>
    <w:rsid w:val="002C3A22"/>
    <w:rsid w:val="002E2999"/>
    <w:rsid w:val="00305EC3"/>
    <w:rsid w:val="003A6E06"/>
    <w:rsid w:val="003D2B1E"/>
    <w:rsid w:val="003E3147"/>
    <w:rsid w:val="003F334C"/>
    <w:rsid w:val="00405DD5"/>
    <w:rsid w:val="00420F03"/>
    <w:rsid w:val="004520F0"/>
    <w:rsid w:val="0053286D"/>
    <w:rsid w:val="006E4E71"/>
    <w:rsid w:val="00715CFB"/>
    <w:rsid w:val="00724FF2"/>
    <w:rsid w:val="00751FEC"/>
    <w:rsid w:val="00782FC4"/>
    <w:rsid w:val="007A6D3D"/>
    <w:rsid w:val="008158F9"/>
    <w:rsid w:val="0088548B"/>
    <w:rsid w:val="008A508C"/>
    <w:rsid w:val="008B32F3"/>
    <w:rsid w:val="009636E4"/>
    <w:rsid w:val="00976619"/>
    <w:rsid w:val="00A65541"/>
    <w:rsid w:val="00AB5917"/>
    <w:rsid w:val="00B8126C"/>
    <w:rsid w:val="00BA5992"/>
    <w:rsid w:val="00BC0E22"/>
    <w:rsid w:val="00C45C5B"/>
    <w:rsid w:val="00C95A48"/>
    <w:rsid w:val="00D0431B"/>
    <w:rsid w:val="00D12145"/>
    <w:rsid w:val="00D37FA0"/>
    <w:rsid w:val="00E213F0"/>
    <w:rsid w:val="00E432C7"/>
    <w:rsid w:val="00E568B9"/>
    <w:rsid w:val="00E61F67"/>
    <w:rsid w:val="00EC75C1"/>
    <w:rsid w:val="00EE29E9"/>
    <w:rsid w:val="00F45E7E"/>
    <w:rsid w:val="00F517DF"/>
    <w:rsid w:val="00F75216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F6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E7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E7E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E7E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1B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752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F6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E7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E7E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E7E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1B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752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2780-3E7C-484C-A049-786A6BC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Nebužely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2021-11-09T07:40:00Z</cp:lastPrinted>
  <dcterms:created xsi:type="dcterms:W3CDTF">2021-11-09T07:43:00Z</dcterms:created>
  <dcterms:modified xsi:type="dcterms:W3CDTF">2021-11-09T07:43:00Z</dcterms:modified>
</cp:coreProperties>
</file>